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AC585" w14:textId="77777777" w:rsidR="001B0ED5" w:rsidRDefault="001B0ED5" w:rsidP="00185F17">
      <w:pPr>
        <w:rPr>
          <w:rFonts w:ascii="Calibri Light" w:hAnsi="Calibri Light"/>
          <w:u w:val="single"/>
        </w:rPr>
      </w:pPr>
    </w:p>
    <w:p w14:paraId="3B086DFC" w14:textId="77777777" w:rsidR="001B0ED5" w:rsidRDefault="001B0ED5" w:rsidP="001B0ED5">
      <w:pPr>
        <w:jc w:val="center"/>
        <w:rPr>
          <w:rFonts w:ascii="Calibri Light" w:hAnsi="Calibri Light"/>
          <w:u w:val="single"/>
        </w:rPr>
      </w:pPr>
      <w:r w:rsidRPr="001B0ED5">
        <w:rPr>
          <w:rFonts w:ascii="Calibri Light" w:hAnsi="Calibri Light"/>
          <w:u w:val="single"/>
        </w:rPr>
        <w:t>JOB DESCRIPTION</w:t>
      </w:r>
    </w:p>
    <w:p w14:paraId="4D704140" w14:textId="53F62A1D" w:rsidR="001B0ED5" w:rsidRPr="00AE04AA" w:rsidRDefault="00185F17" w:rsidP="001B0ED5">
      <w:pPr>
        <w:spacing w:line="360" w:lineRule="auto"/>
        <w:jc w:val="center"/>
        <w:rPr>
          <w:u w:val="single"/>
        </w:rPr>
      </w:pPr>
      <w:r>
        <w:rPr>
          <w:u w:val="single"/>
        </w:rPr>
        <w:t>DDSL</w:t>
      </w:r>
      <w:r w:rsidR="00AB3E70">
        <w:rPr>
          <w:u w:val="single"/>
        </w:rPr>
        <w:t xml:space="preserve"> AND WELLBEING LEAD</w:t>
      </w:r>
    </w:p>
    <w:p w14:paraId="668412E2" w14:textId="77777777" w:rsidR="001B0ED5" w:rsidRPr="008416F6" w:rsidRDefault="001B0ED5" w:rsidP="001B0ED5">
      <w:pPr>
        <w:jc w:val="center"/>
        <w:rPr>
          <w:rFonts w:ascii="Calibri Light" w:hAnsi="Calibri Light"/>
          <w:u w:val="single"/>
        </w:rPr>
      </w:pPr>
    </w:p>
    <w:p w14:paraId="73D551BF" w14:textId="14EF328D" w:rsidR="001B0ED5" w:rsidRPr="00C128A3" w:rsidRDefault="00AB3E70" w:rsidP="001B0ED5">
      <w:pPr>
        <w:rPr>
          <w:rFonts w:cstheme="minorHAnsi"/>
        </w:rPr>
      </w:pPr>
      <w:r>
        <w:rPr>
          <w:rFonts w:cstheme="minorHAnsi"/>
        </w:rPr>
        <w:t xml:space="preserve">POSITION:  </w:t>
      </w:r>
      <w:r w:rsidR="00185F17">
        <w:rPr>
          <w:rFonts w:cstheme="minorHAnsi"/>
        </w:rPr>
        <w:t>DDSL</w:t>
      </w:r>
      <w:r>
        <w:rPr>
          <w:rFonts w:cstheme="minorHAnsi"/>
        </w:rPr>
        <w:t xml:space="preserve"> and Wellbeing lead</w:t>
      </w:r>
    </w:p>
    <w:p w14:paraId="59AE10EF" w14:textId="370EEE7A" w:rsidR="001B0ED5" w:rsidRPr="00D6414B" w:rsidRDefault="001B0ED5" w:rsidP="001B0ED5">
      <w:pPr>
        <w:rPr>
          <w:rFonts w:cstheme="minorHAnsi"/>
        </w:rPr>
      </w:pPr>
      <w:r w:rsidRPr="00D6414B">
        <w:rPr>
          <w:rFonts w:cstheme="minorHAnsi"/>
        </w:rPr>
        <w:t xml:space="preserve">PAYSCALE: </w:t>
      </w:r>
      <w:r w:rsidR="00AB3E70">
        <w:rPr>
          <w:rFonts w:cstheme="minorHAnsi"/>
        </w:rPr>
        <w:t>Scale 6, Point 18-20. Term time only (Pro rota salary- £22,616.00)</w:t>
      </w:r>
    </w:p>
    <w:p w14:paraId="05CC871B" w14:textId="4B883B07" w:rsidR="006069EB" w:rsidRPr="00C128A3" w:rsidRDefault="006069EB" w:rsidP="001B0ED5">
      <w:pPr>
        <w:rPr>
          <w:rFonts w:cstheme="minorHAnsi"/>
        </w:rPr>
      </w:pPr>
      <w:r w:rsidRPr="00D6414B">
        <w:rPr>
          <w:rFonts w:cstheme="minorHAnsi"/>
        </w:rPr>
        <w:t xml:space="preserve">HOURS: </w:t>
      </w:r>
      <w:r w:rsidR="00AB3E70">
        <w:rPr>
          <w:rFonts w:cstheme="minorHAnsi"/>
        </w:rPr>
        <w:t>30 hours, times to be determined.</w:t>
      </w:r>
    </w:p>
    <w:p w14:paraId="1267C7F7" w14:textId="77777777" w:rsidR="001B0ED5" w:rsidRDefault="001B0ED5" w:rsidP="006069EB">
      <w:pPr>
        <w:spacing w:line="256" w:lineRule="auto"/>
        <w:jc w:val="both"/>
        <w:rPr>
          <w:rFonts w:cstheme="minorHAnsi"/>
        </w:rPr>
      </w:pPr>
      <w:r w:rsidRPr="001B0ED5">
        <w:rPr>
          <w:rFonts w:cstheme="minorHAnsi"/>
        </w:rPr>
        <w:t>PURPOSE OF JOB:</w:t>
      </w:r>
    </w:p>
    <w:p w14:paraId="326F0834" w14:textId="56FF2CBF" w:rsidR="00DF28B8" w:rsidRDefault="00DF28B8" w:rsidP="006069EB">
      <w:pPr>
        <w:jc w:val="both"/>
      </w:pPr>
      <w:r>
        <w:t xml:space="preserve">We are looking to appoint an enthusiastic and passionate new member of staff </w:t>
      </w:r>
      <w:r w:rsidR="00185F17">
        <w:t>to join our inclusion team</w:t>
      </w:r>
      <w:r>
        <w:t>. The successful applicant will provide our students with W</w:t>
      </w:r>
      <w:r w:rsidR="00185F17">
        <w:t>ellbeing support.</w:t>
      </w:r>
      <w:r>
        <w:t xml:space="preserve"> </w:t>
      </w:r>
    </w:p>
    <w:p w14:paraId="689A7294" w14:textId="77777777" w:rsidR="001B0ED5" w:rsidRPr="00C128A3" w:rsidRDefault="001B0ED5" w:rsidP="006069EB">
      <w:pPr>
        <w:pStyle w:val="ListParagraph"/>
        <w:spacing w:after="0" w:line="276" w:lineRule="auto"/>
        <w:jc w:val="both"/>
        <w:rPr>
          <w:rFonts w:cstheme="minorHAnsi"/>
        </w:rPr>
      </w:pPr>
    </w:p>
    <w:p w14:paraId="082A80BE" w14:textId="7FB918DC" w:rsidR="001B0ED5" w:rsidRDefault="00AB3E70" w:rsidP="006069EB">
      <w:p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WELLBEING LEAD</w:t>
      </w:r>
      <w:r w:rsidR="001B0ED5" w:rsidRPr="001B0ED5">
        <w:rPr>
          <w:rFonts w:cstheme="minorHAnsi"/>
        </w:rPr>
        <w:t>:</w:t>
      </w:r>
    </w:p>
    <w:p w14:paraId="6199BEDB" w14:textId="5F275353" w:rsidR="00DF28B8" w:rsidRDefault="00DF28B8" w:rsidP="006069EB">
      <w:pPr>
        <w:pStyle w:val="ListParagraph"/>
        <w:numPr>
          <w:ilvl w:val="0"/>
          <w:numId w:val="13"/>
        </w:numPr>
        <w:jc w:val="both"/>
      </w:pPr>
      <w:r>
        <w:t xml:space="preserve">To manage a caseload of students per work providing counselling support for our </w:t>
      </w:r>
      <w:r w:rsidR="00AB3E70">
        <w:t>primary school children.</w:t>
      </w:r>
    </w:p>
    <w:p w14:paraId="623BBC7C" w14:textId="77777777" w:rsidR="00DF28B8" w:rsidRDefault="00DF28B8" w:rsidP="006069EB">
      <w:pPr>
        <w:pStyle w:val="ListParagraph"/>
        <w:numPr>
          <w:ilvl w:val="0"/>
          <w:numId w:val="13"/>
        </w:numPr>
        <w:jc w:val="both"/>
      </w:pPr>
      <w:r>
        <w:t>To help set up and run a counselling</w:t>
      </w:r>
      <w:r w:rsidR="00185F17">
        <w:t xml:space="preserve"> service for our school</w:t>
      </w:r>
      <w:r>
        <w:t xml:space="preserve"> </w:t>
      </w:r>
    </w:p>
    <w:p w14:paraId="28BAD497" w14:textId="77777777" w:rsidR="00DF28B8" w:rsidRDefault="00DF28B8" w:rsidP="006069EB">
      <w:pPr>
        <w:pStyle w:val="ListParagraph"/>
        <w:numPr>
          <w:ilvl w:val="0"/>
          <w:numId w:val="13"/>
        </w:numPr>
        <w:jc w:val="both"/>
      </w:pPr>
      <w:r>
        <w:t xml:space="preserve">Help design and implement Wellbeing workshops for small groups of students on various Wellbeing related topics e.g. </w:t>
      </w:r>
      <w:r w:rsidR="00185F17">
        <w:t>SATS e</w:t>
      </w:r>
      <w:r>
        <w:t>xam stress and anxiety, self-esteem, managing anger etc.</w:t>
      </w:r>
    </w:p>
    <w:p w14:paraId="227A5BC8" w14:textId="77777777" w:rsidR="00DF28B8" w:rsidRDefault="00DF28B8" w:rsidP="006069EB">
      <w:pPr>
        <w:pStyle w:val="ListParagraph"/>
        <w:numPr>
          <w:ilvl w:val="0"/>
          <w:numId w:val="13"/>
        </w:numPr>
        <w:jc w:val="both"/>
      </w:pPr>
      <w:r>
        <w:t xml:space="preserve">To create information packs and posters on Wellbeing and mental health to raise the awareness of Wellbeing with parents. </w:t>
      </w:r>
    </w:p>
    <w:p w14:paraId="4B1FC09A" w14:textId="77777777" w:rsidR="00DF28B8" w:rsidRDefault="00DF28B8" w:rsidP="006069EB">
      <w:pPr>
        <w:pStyle w:val="ListParagraph"/>
        <w:numPr>
          <w:ilvl w:val="0"/>
          <w:numId w:val="13"/>
        </w:numPr>
        <w:jc w:val="both"/>
      </w:pPr>
      <w:r>
        <w:t xml:space="preserve">Supporting other members of staff with any wellbeing concerns regarding students that they are concerned about. </w:t>
      </w:r>
    </w:p>
    <w:p w14:paraId="1C2CAF96" w14:textId="77777777" w:rsidR="00DF28B8" w:rsidRDefault="00DF28B8" w:rsidP="006069EB">
      <w:pPr>
        <w:pStyle w:val="ListParagraph"/>
        <w:numPr>
          <w:ilvl w:val="0"/>
          <w:numId w:val="13"/>
        </w:numPr>
        <w:jc w:val="both"/>
      </w:pPr>
      <w:r>
        <w:t>Suppor</w:t>
      </w:r>
      <w:r w:rsidR="00185F17">
        <w:t>ting</w:t>
      </w:r>
      <w:r>
        <w:t xml:space="preserve"> with any day to day Wellbeing needs of our students e.g. talking with students in distress etc. </w:t>
      </w:r>
    </w:p>
    <w:p w14:paraId="7958C696" w14:textId="77777777" w:rsidR="00185F17" w:rsidRDefault="00DF28B8" w:rsidP="006069EB">
      <w:pPr>
        <w:pStyle w:val="ListParagraph"/>
        <w:numPr>
          <w:ilvl w:val="0"/>
          <w:numId w:val="13"/>
        </w:numPr>
        <w:jc w:val="both"/>
      </w:pPr>
      <w:r>
        <w:t xml:space="preserve">Being responsible to and working </w:t>
      </w:r>
      <w:r w:rsidR="00185F17">
        <w:t>under the direction of the DSL</w:t>
      </w:r>
      <w:r>
        <w:t xml:space="preserve">. </w:t>
      </w:r>
    </w:p>
    <w:p w14:paraId="5DC75211" w14:textId="77777777" w:rsidR="00185F17" w:rsidRDefault="00185F17" w:rsidP="006069EB">
      <w:pPr>
        <w:jc w:val="both"/>
      </w:pPr>
      <w:r>
        <w:t>SAFEGUARDING:</w:t>
      </w:r>
    </w:p>
    <w:p w14:paraId="42A42D78" w14:textId="77777777" w:rsidR="008D0F08" w:rsidRDefault="00CD0DFE" w:rsidP="006069EB">
      <w:pPr>
        <w:pStyle w:val="ListParagraph"/>
        <w:numPr>
          <w:ilvl w:val="0"/>
          <w:numId w:val="16"/>
        </w:numPr>
        <w:jc w:val="both"/>
      </w:pPr>
      <w:r>
        <w:t xml:space="preserve">To liaise with </w:t>
      </w:r>
      <w:r w:rsidR="008D0F08">
        <w:t>teachers, social workers and educational psychologists and making referrals w</w:t>
      </w:r>
      <w:r w:rsidR="00E91EB8">
        <w:t xml:space="preserve">here appropriate, </w:t>
      </w:r>
      <w:r w:rsidR="00E91EB8" w:rsidRPr="00D6414B">
        <w:t>guided by DSL and DDSL/Medical lead.</w:t>
      </w:r>
    </w:p>
    <w:p w14:paraId="2F711F86" w14:textId="77777777" w:rsidR="008D0F08" w:rsidRDefault="008D0F08" w:rsidP="006069EB">
      <w:pPr>
        <w:pStyle w:val="ListParagraph"/>
        <w:numPr>
          <w:ilvl w:val="0"/>
          <w:numId w:val="16"/>
        </w:numPr>
        <w:jc w:val="both"/>
      </w:pPr>
      <w:r>
        <w:t>Provide pastoral and first aid care to pupils to ensure their health and safety within the school.</w:t>
      </w:r>
    </w:p>
    <w:p w14:paraId="21D323BC" w14:textId="77777777" w:rsidR="008D0F08" w:rsidRDefault="008D0F08" w:rsidP="006069EB">
      <w:pPr>
        <w:pStyle w:val="ListParagraph"/>
        <w:numPr>
          <w:ilvl w:val="0"/>
          <w:numId w:val="16"/>
        </w:numPr>
        <w:jc w:val="both"/>
      </w:pPr>
      <w:r>
        <w:t xml:space="preserve">To implement the school’s Child Protection &amp; Safeguarding policy and procedures. </w:t>
      </w:r>
    </w:p>
    <w:p w14:paraId="3C0EA4C9" w14:textId="77777777" w:rsidR="008D0F08" w:rsidRDefault="008D0F08" w:rsidP="006069EB">
      <w:pPr>
        <w:pStyle w:val="ListParagraph"/>
        <w:numPr>
          <w:ilvl w:val="0"/>
          <w:numId w:val="16"/>
        </w:numPr>
        <w:jc w:val="both"/>
      </w:pPr>
      <w:r>
        <w:t xml:space="preserve">Encourage good practice by promoting and championing the child protection policy and procedures with the DSL </w:t>
      </w:r>
    </w:p>
    <w:p w14:paraId="18D4836C" w14:textId="77777777" w:rsidR="00CD0DFE" w:rsidRDefault="008D0F08" w:rsidP="006069EB">
      <w:pPr>
        <w:pStyle w:val="ListParagraph"/>
        <w:numPr>
          <w:ilvl w:val="0"/>
          <w:numId w:val="16"/>
        </w:numPr>
        <w:jc w:val="both"/>
      </w:pPr>
      <w:r>
        <w:t>Respond appropriately to disclosures or concerns which rela</w:t>
      </w:r>
      <w:r w:rsidR="00CD0DFE">
        <w:t xml:space="preserve">te to the well-being of a child. </w:t>
      </w:r>
    </w:p>
    <w:p w14:paraId="2BC275E4" w14:textId="77777777" w:rsidR="008D0F08" w:rsidRDefault="008D0F08" w:rsidP="006069EB">
      <w:pPr>
        <w:pStyle w:val="ListParagraph"/>
        <w:numPr>
          <w:ilvl w:val="0"/>
          <w:numId w:val="16"/>
        </w:numPr>
        <w:jc w:val="both"/>
      </w:pPr>
      <w:r>
        <w:lastRenderedPageBreak/>
        <w:t>In collabo</w:t>
      </w:r>
      <w:r w:rsidR="00CD0DFE">
        <w:t>ration with the DDSL/Medical lead</w:t>
      </w:r>
      <w:r>
        <w:t>, act as a source of support, advice and expertise to staff on matters of safety and safeguarding and when deciding whether to make a referral by liaising with relevant agencies.</w:t>
      </w:r>
    </w:p>
    <w:p w14:paraId="5E317362" w14:textId="77777777" w:rsidR="008D0F08" w:rsidRDefault="008D0F08" w:rsidP="006069EB">
      <w:pPr>
        <w:pStyle w:val="ListParagraph"/>
        <w:numPr>
          <w:ilvl w:val="0"/>
          <w:numId w:val="16"/>
        </w:numPr>
        <w:jc w:val="both"/>
      </w:pPr>
      <w:r>
        <w:t>To attend Child in Need (CIN), Initial Child Protection Conferences (ICPC), and Core Groups.</w:t>
      </w:r>
    </w:p>
    <w:p w14:paraId="2A24625A" w14:textId="77777777" w:rsidR="008D0F08" w:rsidRDefault="008D0F08" w:rsidP="006069EB">
      <w:pPr>
        <w:pStyle w:val="ListParagraph"/>
        <w:numPr>
          <w:ilvl w:val="0"/>
          <w:numId w:val="16"/>
        </w:numPr>
        <w:jc w:val="both"/>
      </w:pPr>
      <w:r>
        <w:t>In collaboration with the Headteacher</w:t>
      </w:r>
      <w:r w:rsidR="00CD0DFE">
        <w:t xml:space="preserve"> and DDSL/Medical lead in </w:t>
      </w:r>
      <w:r>
        <w:t>work</w:t>
      </w:r>
      <w:r w:rsidR="00CD0DFE">
        <w:t>ing</w:t>
      </w:r>
      <w:r>
        <w:t xml:space="preserve"> directly with children in need and their families in the community in order to promote, strengthen and develop the potential of parents/carers and their children in order to prevent children becoming looked after and/or suffering significant harm</w:t>
      </w:r>
    </w:p>
    <w:p w14:paraId="50DDD1D0" w14:textId="77777777" w:rsidR="008D0F08" w:rsidRDefault="008D0F08" w:rsidP="006069EB">
      <w:pPr>
        <w:pStyle w:val="ListParagraph"/>
        <w:numPr>
          <w:ilvl w:val="0"/>
          <w:numId w:val="16"/>
        </w:numPr>
        <w:jc w:val="both"/>
      </w:pPr>
      <w:r>
        <w:t xml:space="preserve">To maintain accurate, confidential and up-to-date documentation on all cases of safeguarding and child protection including the school’s confidential filing record. </w:t>
      </w:r>
    </w:p>
    <w:p w14:paraId="68C6FE76" w14:textId="77777777" w:rsidR="008D0F08" w:rsidRDefault="008D0F08" w:rsidP="006069EB">
      <w:pPr>
        <w:pStyle w:val="ListParagraph"/>
        <w:numPr>
          <w:ilvl w:val="0"/>
          <w:numId w:val="16"/>
        </w:numPr>
        <w:jc w:val="both"/>
      </w:pPr>
      <w:r>
        <w:t>Ensure SIMS is updated with registering and de-registering CP pupils Accountability</w:t>
      </w:r>
      <w:r w:rsidR="002A5548">
        <w:t>.</w:t>
      </w:r>
    </w:p>
    <w:p w14:paraId="351CF645" w14:textId="77777777" w:rsidR="006069EB" w:rsidRDefault="006069EB" w:rsidP="006069EB">
      <w:pPr>
        <w:pStyle w:val="ListParagraph"/>
        <w:numPr>
          <w:ilvl w:val="0"/>
          <w:numId w:val="17"/>
        </w:numPr>
        <w:jc w:val="both"/>
      </w:pPr>
      <w:r>
        <w:t>To maintain confidentiality and professionalism at all times.</w:t>
      </w:r>
    </w:p>
    <w:p w14:paraId="33208325" w14:textId="77777777" w:rsidR="006069EB" w:rsidRDefault="006069EB" w:rsidP="006069EB">
      <w:pPr>
        <w:pStyle w:val="ListParagraph"/>
        <w:numPr>
          <w:ilvl w:val="0"/>
          <w:numId w:val="17"/>
        </w:numPr>
        <w:jc w:val="both"/>
      </w:pPr>
      <w:r>
        <w:t>To support with the delivery of staff training in relation to safeguarding.</w:t>
      </w:r>
    </w:p>
    <w:p w14:paraId="0153E043" w14:textId="77777777" w:rsidR="006069EB" w:rsidRDefault="006069EB" w:rsidP="006069EB">
      <w:pPr>
        <w:jc w:val="both"/>
      </w:pPr>
      <w:r>
        <w:t>GENERAL DUTIES:</w:t>
      </w:r>
    </w:p>
    <w:p w14:paraId="09CF1833" w14:textId="77777777" w:rsidR="006069EB" w:rsidRDefault="006069EB" w:rsidP="006069EB">
      <w:pPr>
        <w:pStyle w:val="ListParagraph"/>
        <w:numPr>
          <w:ilvl w:val="0"/>
          <w:numId w:val="18"/>
        </w:numPr>
        <w:jc w:val="both"/>
      </w:pPr>
      <w:r>
        <w:t>To adhere to the schools’ policies as outline in the staff handbook.</w:t>
      </w:r>
    </w:p>
    <w:p w14:paraId="68E0164C" w14:textId="77777777" w:rsidR="006069EB" w:rsidRDefault="006069EB" w:rsidP="006069EB">
      <w:pPr>
        <w:pStyle w:val="ListParagraph"/>
        <w:numPr>
          <w:ilvl w:val="0"/>
          <w:numId w:val="18"/>
        </w:numPr>
        <w:jc w:val="both"/>
      </w:pPr>
      <w:r>
        <w:t>To undertake such other duties, training and/or hours of work as may be reasonably required and which are consistent with the general level of responsibility of this job.</w:t>
      </w:r>
    </w:p>
    <w:p w14:paraId="77C448AC" w14:textId="77777777" w:rsidR="006069EB" w:rsidRDefault="006069EB" w:rsidP="006069EB">
      <w:pPr>
        <w:pStyle w:val="ListParagraph"/>
        <w:numPr>
          <w:ilvl w:val="0"/>
          <w:numId w:val="18"/>
        </w:numPr>
        <w:jc w:val="both"/>
      </w:pPr>
      <w:r>
        <w:t>To complete continued professional development as identified via the appraisal process</w:t>
      </w:r>
    </w:p>
    <w:p w14:paraId="4024D596" w14:textId="77777777" w:rsidR="006069EB" w:rsidRDefault="006069EB" w:rsidP="006069EB">
      <w:pPr>
        <w:pStyle w:val="ListParagraph"/>
        <w:numPr>
          <w:ilvl w:val="0"/>
          <w:numId w:val="18"/>
        </w:numPr>
        <w:jc w:val="both"/>
      </w:pPr>
      <w:r>
        <w:t>To work in accordance to the school’s equality policy.</w:t>
      </w:r>
    </w:p>
    <w:p w14:paraId="6022B2EF" w14:textId="77777777" w:rsidR="004665D7" w:rsidRPr="00D6414B" w:rsidRDefault="004665D7" w:rsidP="006069EB">
      <w:pPr>
        <w:pStyle w:val="ListParagraph"/>
        <w:numPr>
          <w:ilvl w:val="0"/>
          <w:numId w:val="18"/>
        </w:numPr>
        <w:jc w:val="both"/>
      </w:pPr>
      <w:r w:rsidRPr="00D6414B">
        <w:t xml:space="preserve">To provide assistance by </w:t>
      </w:r>
      <w:bookmarkStart w:id="0" w:name="_GoBack"/>
      <w:bookmarkEnd w:id="0"/>
      <w:r w:rsidRPr="00D6414B">
        <w:t>covering front desk if needed and all other avenues have been explored.</w:t>
      </w:r>
    </w:p>
    <w:p w14:paraId="2E3753B1" w14:textId="77777777" w:rsidR="00D6414B" w:rsidRDefault="00D6414B" w:rsidP="002A5548">
      <w:pPr>
        <w:jc w:val="both"/>
        <w:rPr>
          <w:i/>
        </w:rPr>
      </w:pPr>
    </w:p>
    <w:p w14:paraId="1B92711D" w14:textId="77777777" w:rsidR="00185F17" w:rsidRDefault="002A5548" w:rsidP="002A5548">
      <w:pPr>
        <w:jc w:val="both"/>
        <w:rPr>
          <w:i/>
        </w:rPr>
      </w:pPr>
      <w:r w:rsidRPr="002A5548">
        <w:rPr>
          <w:i/>
        </w:rPr>
        <w:t>This list of duties and responsibilities is neither extensive nor exhaustive and the post holder may be required to fulfil other duties at the discretion of the Headteacher.</w:t>
      </w:r>
    </w:p>
    <w:p w14:paraId="5C0A27C5" w14:textId="77777777" w:rsidR="002A5548" w:rsidRPr="002A5548" w:rsidRDefault="002A5548" w:rsidP="002A5548">
      <w:pPr>
        <w:jc w:val="both"/>
        <w:rPr>
          <w:i/>
        </w:rPr>
      </w:pPr>
    </w:p>
    <w:p w14:paraId="0CA4A04A" w14:textId="77777777" w:rsidR="00DF28B8" w:rsidRPr="00D6414B" w:rsidRDefault="00DF28B8" w:rsidP="006069EB">
      <w:pPr>
        <w:jc w:val="both"/>
      </w:pPr>
      <w:r w:rsidRPr="00D6414B">
        <w:t>EDUCATION AND QUALIFICATIONS:</w:t>
      </w:r>
    </w:p>
    <w:p w14:paraId="22A5E3B1" w14:textId="34FEA63F" w:rsidR="00DF28B8" w:rsidRPr="00D6414B" w:rsidRDefault="00DF28B8" w:rsidP="006069EB">
      <w:pPr>
        <w:pStyle w:val="ListParagraph"/>
        <w:numPr>
          <w:ilvl w:val="0"/>
          <w:numId w:val="14"/>
        </w:numPr>
        <w:jc w:val="both"/>
      </w:pPr>
      <w:r w:rsidRPr="00D6414B">
        <w:t>Must be</w:t>
      </w:r>
      <w:r w:rsidR="00AB3E70">
        <w:t xml:space="preserve"> OR willing to get </w:t>
      </w:r>
      <w:r w:rsidRPr="00D6414B">
        <w:t>qualified</w:t>
      </w:r>
      <w:r w:rsidR="00AB3E70">
        <w:t xml:space="preserve"> as a</w:t>
      </w:r>
      <w:r w:rsidRPr="00D6414B">
        <w:t xml:space="preserve"> counsellor or in their last year of training on a BACP accredited course. </w:t>
      </w:r>
    </w:p>
    <w:p w14:paraId="511CC89A" w14:textId="1C4FC5E1" w:rsidR="00DF28B8" w:rsidRPr="00D6414B" w:rsidRDefault="00DF28B8" w:rsidP="006069EB">
      <w:pPr>
        <w:pStyle w:val="ListParagraph"/>
        <w:numPr>
          <w:ilvl w:val="0"/>
          <w:numId w:val="14"/>
        </w:numPr>
        <w:jc w:val="both"/>
      </w:pPr>
      <w:r w:rsidRPr="00D6414B">
        <w:t>Must be</w:t>
      </w:r>
      <w:r w:rsidR="00AB3E70">
        <w:t xml:space="preserve"> OR willing to apply as</w:t>
      </w:r>
      <w:r w:rsidRPr="00D6414B">
        <w:t xml:space="preserve"> a member of the BACP (including student membership). </w:t>
      </w:r>
    </w:p>
    <w:p w14:paraId="5848AAD7" w14:textId="77777777" w:rsidR="00DF28B8" w:rsidRPr="00D6414B" w:rsidRDefault="00DF28B8" w:rsidP="002A5548">
      <w:pPr>
        <w:pStyle w:val="ListParagraph"/>
        <w:numPr>
          <w:ilvl w:val="0"/>
          <w:numId w:val="14"/>
        </w:numPr>
        <w:jc w:val="both"/>
      </w:pPr>
      <w:r w:rsidRPr="00D6414B">
        <w:t xml:space="preserve">If a student member must have a minimum of 50 hours of clinical practice. </w:t>
      </w:r>
    </w:p>
    <w:p w14:paraId="76CECD59" w14:textId="77777777" w:rsidR="001B0ED5" w:rsidRPr="00DF28B8" w:rsidRDefault="001B0ED5" w:rsidP="00185F1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sectPr w:rsidR="001B0ED5" w:rsidRPr="00DF28B8" w:rsidSect="00AE04AA">
      <w:headerReference w:type="default" r:id="rId12"/>
      <w:pgSz w:w="11906" w:h="16838"/>
      <w:pgMar w:top="1440" w:right="907" w:bottom="1440" w:left="907" w:header="3686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23700" w14:textId="77777777" w:rsidR="00B34EEC" w:rsidRDefault="00B34EEC" w:rsidP="00256C6C">
      <w:pPr>
        <w:spacing w:after="0" w:line="240" w:lineRule="auto"/>
      </w:pPr>
      <w:r>
        <w:separator/>
      </w:r>
    </w:p>
  </w:endnote>
  <w:endnote w:type="continuationSeparator" w:id="0">
    <w:p w14:paraId="664083F2" w14:textId="77777777" w:rsidR="00B34EEC" w:rsidRDefault="00B34EE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504A1" w14:textId="77777777" w:rsidR="00B34EEC" w:rsidRDefault="00B34EEC" w:rsidP="00256C6C">
      <w:pPr>
        <w:spacing w:after="0" w:line="240" w:lineRule="auto"/>
      </w:pPr>
      <w:r>
        <w:separator/>
      </w:r>
    </w:p>
  </w:footnote>
  <w:footnote w:type="continuationSeparator" w:id="0">
    <w:p w14:paraId="427F8ED0" w14:textId="77777777" w:rsidR="00B34EEC" w:rsidRDefault="00B34EE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2B35" w14:textId="77777777" w:rsidR="00E0288E" w:rsidRDefault="00185F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196CDA" wp14:editId="1271BC18">
          <wp:simplePos x="0" y="0"/>
          <wp:positionH relativeFrom="margin">
            <wp:posOffset>2322830</wp:posOffset>
          </wp:positionH>
          <wp:positionV relativeFrom="paragraph">
            <wp:posOffset>-1826260</wp:posOffset>
          </wp:positionV>
          <wp:extent cx="2009775" cy="1891553"/>
          <wp:effectExtent l="0" t="0" r="0" b="0"/>
          <wp:wrapTight wrapText="bothSides">
            <wp:wrapPolygon edited="0">
              <wp:start x="0" y="0"/>
              <wp:lineTo x="0" y="21324"/>
              <wp:lineTo x="21293" y="21324"/>
              <wp:lineTo x="212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89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848"/>
    <w:multiLevelType w:val="hybridMultilevel"/>
    <w:tmpl w:val="60F64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799"/>
    <w:multiLevelType w:val="hybridMultilevel"/>
    <w:tmpl w:val="63A88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6D77"/>
    <w:multiLevelType w:val="hybridMultilevel"/>
    <w:tmpl w:val="768C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2AF4"/>
    <w:multiLevelType w:val="hybridMultilevel"/>
    <w:tmpl w:val="B4C22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2522"/>
    <w:multiLevelType w:val="hybridMultilevel"/>
    <w:tmpl w:val="8328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13925"/>
    <w:multiLevelType w:val="hybridMultilevel"/>
    <w:tmpl w:val="E58E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11B6"/>
    <w:multiLevelType w:val="hybridMultilevel"/>
    <w:tmpl w:val="91C0FBFE"/>
    <w:lvl w:ilvl="0" w:tplc="B01C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01ECD"/>
    <w:multiLevelType w:val="hybridMultilevel"/>
    <w:tmpl w:val="AB9C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96469"/>
    <w:multiLevelType w:val="hybridMultilevel"/>
    <w:tmpl w:val="6702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25E3"/>
    <w:multiLevelType w:val="hybridMultilevel"/>
    <w:tmpl w:val="4B4E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635B6"/>
    <w:multiLevelType w:val="hybridMultilevel"/>
    <w:tmpl w:val="36FE03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C5A500B"/>
    <w:multiLevelType w:val="hybridMultilevel"/>
    <w:tmpl w:val="19B6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30A1B"/>
    <w:multiLevelType w:val="hybridMultilevel"/>
    <w:tmpl w:val="A89A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A28BD"/>
    <w:multiLevelType w:val="hybridMultilevel"/>
    <w:tmpl w:val="4F8C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A45E3"/>
    <w:multiLevelType w:val="hybridMultilevel"/>
    <w:tmpl w:val="A5F8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55B47"/>
    <w:multiLevelType w:val="hybridMultilevel"/>
    <w:tmpl w:val="52921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6F40"/>
    <w:multiLevelType w:val="hybridMultilevel"/>
    <w:tmpl w:val="78B4F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C16EB"/>
    <w:multiLevelType w:val="hybridMultilevel"/>
    <w:tmpl w:val="E8968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5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85F17"/>
    <w:rsid w:val="00195E87"/>
    <w:rsid w:val="001B0ED5"/>
    <w:rsid w:val="001B60CD"/>
    <w:rsid w:val="00251BA6"/>
    <w:rsid w:val="00256C6C"/>
    <w:rsid w:val="002A5548"/>
    <w:rsid w:val="003C6B33"/>
    <w:rsid w:val="003E6378"/>
    <w:rsid w:val="00416F38"/>
    <w:rsid w:val="004665D7"/>
    <w:rsid w:val="004A76D8"/>
    <w:rsid w:val="00515910"/>
    <w:rsid w:val="006069EB"/>
    <w:rsid w:val="00620D72"/>
    <w:rsid w:val="006D10DF"/>
    <w:rsid w:val="00730176"/>
    <w:rsid w:val="00752CE6"/>
    <w:rsid w:val="00781410"/>
    <w:rsid w:val="00794887"/>
    <w:rsid w:val="00832591"/>
    <w:rsid w:val="008C1AE4"/>
    <w:rsid w:val="008D0F08"/>
    <w:rsid w:val="00AB3E70"/>
    <w:rsid w:val="00AE04AA"/>
    <w:rsid w:val="00B34EEC"/>
    <w:rsid w:val="00BC22CA"/>
    <w:rsid w:val="00C128A3"/>
    <w:rsid w:val="00C3372D"/>
    <w:rsid w:val="00C91096"/>
    <w:rsid w:val="00CD0DFE"/>
    <w:rsid w:val="00D5219F"/>
    <w:rsid w:val="00D6414B"/>
    <w:rsid w:val="00DF28B8"/>
    <w:rsid w:val="00E0288E"/>
    <w:rsid w:val="00E64F38"/>
    <w:rsid w:val="00E91EB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387529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ED5"/>
    <w:pPr>
      <w:ind w:left="720"/>
      <w:contextualSpacing/>
    </w:pPr>
  </w:style>
  <w:style w:type="table" w:styleId="TableGrid">
    <w:name w:val="Table Grid"/>
    <w:basedOn w:val="TableNormal"/>
    <w:uiPriority w:val="39"/>
    <w:rsid w:val="001B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7AB2FC419116EE4D81523D6D8CF0BD99" ma:contentTypeVersion="4" ma:contentTypeDescription="Document with LGCS and Type of Content Classification" ma:contentTypeScope="" ma:versionID="a9fb0aaf6759d014f61007deba99c997">
  <xsd:schema xmlns:xsd="http://www.w3.org/2001/XMLSchema" xmlns:xs="http://www.w3.org/2001/XMLSchema" xmlns:p="http://schemas.microsoft.com/office/2006/metadata/properties" xmlns:ns2="6f247cf5-36db-4625-96bb-fe9ae63417ad" xmlns:ns3="2da16ecd-82a6-4aee-9659-235f949cbef1" targetNamespace="http://schemas.microsoft.com/office/2006/metadata/properties" ma:root="true" ma:fieldsID="99fcf9d1126d6cff88f1cb13fff32069" ns2:_="" ns3:_="">
    <xsd:import namespace="6f247cf5-36db-4625-96bb-fe9ae63417ad"/>
    <xsd:import namespace="2da16ecd-82a6-4aee-9659-235f949cbef1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d240ef-7d54-4287-99eb-ea1bf2cb4ef2}" ma:internalName="TaxCatchAll" ma:showField="CatchAllData" ma:web="2da16ecd-82a6-4aee-9659-235f949cb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d240ef-7d54-4287-99eb-ea1bf2cb4ef2}" ma:internalName="TaxCatchAllLabel" ma:readOnly="true" ma:showField="CatchAllDataLabel" ma:web="2da16ecd-82a6-4aee-9659-235f949cb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6ecd-82a6-4aee-9659-235f949cbef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DCFD-9914-4393-8872-FEBD364E2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2da16ecd-82a6-4aee-9659-235f949cb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0B10C-6A04-45A2-ADAB-288C6237B2B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F3AFEE8-90D3-42A9-8DC8-1AACD2F8C9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D25BBC-2E3B-462B-9CE2-6871327BDE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C4BE06-DC58-4DD0-9005-CF9DE392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Jade Abrahams</cp:lastModifiedBy>
  <cp:revision>3</cp:revision>
  <cp:lastPrinted>2018-10-22T09:47:00Z</cp:lastPrinted>
  <dcterms:created xsi:type="dcterms:W3CDTF">2023-01-24T12:33:00Z</dcterms:created>
  <dcterms:modified xsi:type="dcterms:W3CDTF">2023-01-24T12:38:00Z</dcterms:modified>
</cp:coreProperties>
</file>